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E7A1D6" w14:textId="77777777" w:rsidR="00413813" w:rsidRDefault="00000000">
      <w:pPr>
        <w:pStyle w:val="Heading1"/>
        <w:pBdr>
          <w:top w:val="nil"/>
          <w:left w:val="nil"/>
          <w:bottom w:val="nil"/>
          <w:right w:val="nil"/>
          <w:between w:val="nil"/>
        </w:pBdr>
        <w:rPr>
          <w:sz w:val="32"/>
          <w:szCs w:val="32"/>
        </w:rPr>
      </w:pPr>
      <w:r>
        <w:rPr>
          <w:sz w:val="32"/>
          <w:szCs w:val="32"/>
        </w:rPr>
        <w:t>Vice President Programs</w:t>
      </w:r>
    </w:p>
    <w:p w14:paraId="3D388641" w14:textId="77777777" w:rsidR="00413813" w:rsidRDefault="00000000">
      <w:pPr>
        <w:pBdr>
          <w:top w:val="nil"/>
          <w:left w:val="nil"/>
          <w:bottom w:val="nil"/>
          <w:right w:val="nil"/>
          <w:between w:val="nil"/>
        </w:pBdr>
      </w:pPr>
      <w:r>
        <w:t>The Vice President Programs is a Director and Officer of the Chapter, and shall have the prime responsibility for the planning, scheduling and delivery of events to meet the needs of members in the areas of networking, education and professional development.</w:t>
      </w:r>
    </w:p>
    <w:p w14:paraId="3C833A97" w14:textId="77777777" w:rsidR="00413813" w:rsidRDefault="00413813">
      <w:pPr>
        <w:pBdr>
          <w:top w:val="nil"/>
          <w:left w:val="nil"/>
          <w:bottom w:val="nil"/>
          <w:right w:val="nil"/>
          <w:between w:val="nil"/>
        </w:pBdr>
      </w:pPr>
    </w:p>
    <w:p w14:paraId="116B7791" w14:textId="77777777" w:rsidR="00413813" w:rsidRDefault="00000000">
      <w:pPr>
        <w:pBdr>
          <w:top w:val="nil"/>
          <w:left w:val="nil"/>
          <w:bottom w:val="nil"/>
          <w:right w:val="nil"/>
          <w:between w:val="nil"/>
        </w:pBdr>
      </w:pPr>
      <w:r>
        <w:t xml:space="preserve">     </w:t>
      </w:r>
      <w:proofErr w:type="gramStart"/>
      <w:r>
        <w:t xml:space="preserve">1.0  </w:t>
      </w:r>
      <w:r>
        <w:rPr>
          <w:b/>
        </w:rPr>
        <w:t>New</w:t>
      </w:r>
      <w:proofErr w:type="gramEnd"/>
      <w:r>
        <w:rPr>
          <w:b/>
        </w:rPr>
        <w:t xml:space="preserve"> Director onboarding </w:t>
      </w:r>
      <w:r>
        <w:t xml:space="preserve"> </w:t>
      </w:r>
    </w:p>
    <w:p w14:paraId="62D6BECE" w14:textId="5F01502F" w:rsidR="00413813" w:rsidRDefault="00000000">
      <w:pPr>
        <w:numPr>
          <w:ilvl w:val="0"/>
          <w:numId w:val="3"/>
        </w:numPr>
        <w:pBdr>
          <w:top w:val="nil"/>
          <w:left w:val="nil"/>
          <w:bottom w:val="nil"/>
          <w:right w:val="nil"/>
          <w:between w:val="nil"/>
        </w:pBdr>
      </w:pPr>
      <w:r>
        <w:t xml:space="preserve">Commence with the chapter by-laws </w:t>
      </w:r>
    </w:p>
    <w:p w14:paraId="6362C976" w14:textId="77777777" w:rsidR="00413813" w:rsidRDefault="00000000">
      <w:pPr>
        <w:numPr>
          <w:ilvl w:val="0"/>
          <w:numId w:val="3"/>
        </w:numPr>
        <w:pBdr>
          <w:top w:val="nil"/>
          <w:left w:val="nil"/>
          <w:bottom w:val="nil"/>
          <w:right w:val="nil"/>
          <w:between w:val="nil"/>
        </w:pBdr>
      </w:pPr>
      <w:r>
        <w:t>Define roles and responsibilities, clarify expectations</w:t>
      </w:r>
    </w:p>
    <w:p w14:paraId="5FD7B1E5" w14:textId="77777777" w:rsidR="00413813" w:rsidRDefault="00000000">
      <w:pPr>
        <w:numPr>
          <w:ilvl w:val="0"/>
          <w:numId w:val="3"/>
        </w:numPr>
        <w:pBdr>
          <w:top w:val="nil"/>
          <w:left w:val="nil"/>
          <w:bottom w:val="nil"/>
          <w:right w:val="nil"/>
          <w:between w:val="nil"/>
        </w:pBdr>
      </w:pPr>
      <w:r>
        <w:t>Ensure they have adequate permissions and access to folders, google drives etc.</w:t>
      </w:r>
    </w:p>
    <w:p w14:paraId="70D08BF5" w14:textId="77777777" w:rsidR="00413813" w:rsidRDefault="00000000">
      <w:pPr>
        <w:pStyle w:val="Heading2"/>
        <w:numPr>
          <w:ilvl w:val="1"/>
          <w:numId w:val="2"/>
        </w:numPr>
        <w:pBdr>
          <w:top w:val="nil"/>
          <w:left w:val="nil"/>
          <w:bottom w:val="nil"/>
          <w:right w:val="nil"/>
          <w:between w:val="nil"/>
        </w:pBdr>
      </w:pPr>
      <w:bookmarkStart w:id="0" w:name="_heading=h.gjdgxs" w:colFirst="0" w:colLast="0"/>
      <w:bookmarkEnd w:id="0"/>
      <w:r>
        <w:t>Professional Development</w:t>
      </w:r>
    </w:p>
    <w:p w14:paraId="0B963A2E" w14:textId="77777777" w:rsidR="00413813" w:rsidRDefault="00000000">
      <w:pPr>
        <w:numPr>
          <w:ilvl w:val="0"/>
          <w:numId w:val="3"/>
        </w:numPr>
        <w:pBdr>
          <w:top w:val="nil"/>
          <w:left w:val="nil"/>
          <w:bottom w:val="nil"/>
          <w:right w:val="nil"/>
          <w:between w:val="nil"/>
        </w:pBdr>
      </w:pPr>
      <w:r>
        <w:t>Oversee the planning, scheduling and budgeting of events that move members towards PMI certification (</w:t>
      </w:r>
      <w:proofErr w:type="gramStart"/>
      <w:r>
        <w:t>e.g.</w:t>
      </w:r>
      <w:proofErr w:type="gramEnd"/>
      <w:r>
        <w:t xml:space="preserve"> CAPM, PMP, </w:t>
      </w:r>
      <w:proofErr w:type="spellStart"/>
      <w:r>
        <w:t>PgMP</w:t>
      </w:r>
      <w:proofErr w:type="spellEnd"/>
      <w:r>
        <w:t xml:space="preserve">). </w:t>
      </w:r>
    </w:p>
    <w:p w14:paraId="1D42BA13" w14:textId="77777777" w:rsidR="00413813" w:rsidRDefault="00000000">
      <w:pPr>
        <w:numPr>
          <w:ilvl w:val="0"/>
          <w:numId w:val="3"/>
        </w:numPr>
      </w:pPr>
      <w:r>
        <w:t xml:space="preserve">Oversee the planning, scheduling and budgeting of the chapter’s mentorship program </w:t>
      </w:r>
    </w:p>
    <w:p w14:paraId="23E929B2" w14:textId="77777777" w:rsidR="00413813" w:rsidRDefault="00000000">
      <w:pPr>
        <w:pStyle w:val="Heading2"/>
        <w:numPr>
          <w:ilvl w:val="1"/>
          <w:numId w:val="2"/>
        </w:numPr>
        <w:pBdr>
          <w:top w:val="nil"/>
          <w:left w:val="nil"/>
          <w:bottom w:val="nil"/>
          <w:right w:val="nil"/>
          <w:between w:val="nil"/>
        </w:pBdr>
      </w:pPr>
      <w:bookmarkStart w:id="1" w:name="_heading=h.30j0zll" w:colFirst="0" w:colLast="0"/>
      <w:bookmarkEnd w:id="1"/>
      <w:r>
        <w:t xml:space="preserve"> Events</w:t>
      </w:r>
    </w:p>
    <w:p w14:paraId="42F14D62" w14:textId="77777777" w:rsidR="00413813" w:rsidRDefault="00000000">
      <w:pPr>
        <w:numPr>
          <w:ilvl w:val="2"/>
          <w:numId w:val="2"/>
        </w:numPr>
      </w:pPr>
      <w:r>
        <w:rPr>
          <w:u w:val="single"/>
        </w:rPr>
        <w:t>Education events</w:t>
      </w:r>
    </w:p>
    <w:p w14:paraId="3E327986" w14:textId="77777777" w:rsidR="00413813" w:rsidRDefault="00000000">
      <w:pPr>
        <w:numPr>
          <w:ilvl w:val="0"/>
          <w:numId w:val="3"/>
        </w:numPr>
        <w:pBdr>
          <w:top w:val="nil"/>
          <w:left w:val="nil"/>
          <w:bottom w:val="nil"/>
          <w:right w:val="nil"/>
          <w:between w:val="nil"/>
        </w:pBdr>
      </w:pPr>
      <w:r>
        <w:t>Oversee the planning, scheduling and budgeting of events that provide our members with educational opportunities around the project management profession. These may take a variety of forms, including:</w:t>
      </w:r>
    </w:p>
    <w:p w14:paraId="316CEA1D" w14:textId="506E0313" w:rsidR="00413813" w:rsidRDefault="00000000">
      <w:pPr>
        <w:numPr>
          <w:ilvl w:val="1"/>
          <w:numId w:val="3"/>
        </w:numPr>
        <w:pBdr>
          <w:top w:val="nil"/>
          <w:left w:val="nil"/>
          <w:bottom w:val="nil"/>
          <w:right w:val="nil"/>
          <w:between w:val="nil"/>
        </w:pBdr>
      </w:pPr>
      <w:r>
        <w:t>Project Management Forum</w:t>
      </w:r>
    </w:p>
    <w:p w14:paraId="3A5E2B9C" w14:textId="77777777" w:rsidR="00413813" w:rsidRDefault="00000000">
      <w:pPr>
        <w:numPr>
          <w:ilvl w:val="1"/>
          <w:numId w:val="3"/>
        </w:numPr>
        <w:pBdr>
          <w:top w:val="nil"/>
          <w:left w:val="nil"/>
          <w:bottom w:val="nil"/>
          <w:right w:val="nil"/>
          <w:between w:val="nil"/>
        </w:pBdr>
      </w:pPr>
      <w:r>
        <w:t>Seminar</w:t>
      </w:r>
    </w:p>
    <w:p w14:paraId="49BBC7AD" w14:textId="77777777" w:rsidR="00413813" w:rsidRDefault="00000000">
      <w:pPr>
        <w:numPr>
          <w:ilvl w:val="1"/>
          <w:numId w:val="3"/>
        </w:numPr>
        <w:pBdr>
          <w:top w:val="nil"/>
          <w:left w:val="nil"/>
          <w:bottom w:val="nil"/>
          <w:right w:val="nil"/>
          <w:between w:val="nil"/>
        </w:pBdr>
      </w:pPr>
      <w:r>
        <w:t>Workshop</w:t>
      </w:r>
    </w:p>
    <w:p w14:paraId="43E8270B" w14:textId="77777777" w:rsidR="00413813" w:rsidRDefault="00000000">
      <w:pPr>
        <w:pStyle w:val="Heading2"/>
        <w:numPr>
          <w:ilvl w:val="2"/>
          <w:numId w:val="2"/>
        </w:numPr>
        <w:pBdr>
          <w:top w:val="nil"/>
          <w:left w:val="nil"/>
          <w:bottom w:val="nil"/>
          <w:right w:val="nil"/>
          <w:between w:val="nil"/>
        </w:pBdr>
      </w:pPr>
      <w:bookmarkStart w:id="2" w:name="_heading=h.1fob9te" w:colFirst="0" w:colLast="0"/>
      <w:bookmarkEnd w:id="2"/>
      <w:r>
        <w:rPr>
          <w:b w:val="0"/>
          <w:u w:val="single"/>
        </w:rPr>
        <w:t>Networking events</w:t>
      </w:r>
    </w:p>
    <w:p w14:paraId="3C2E99C1" w14:textId="77777777" w:rsidR="00413813" w:rsidRDefault="00000000">
      <w:pPr>
        <w:numPr>
          <w:ilvl w:val="0"/>
          <w:numId w:val="3"/>
        </w:numPr>
        <w:pBdr>
          <w:top w:val="nil"/>
          <w:left w:val="nil"/>
          <w:bottom w:val="nil"/>
          <w:right w:val="nil"/>
          <w:between w:val="nil"/>
        </w:pBdr>
      </w:pPr>
      <w:r>
        <w:t>Oversee the planning, scheduling and budgeting of events that provide our members with networking opportunities. These will take a variety of forms, including, but not limited to:</w:t>
      </w:r>
    </w:p>
    <w:p w14:paraId="62CD42E6" w14:textId="77777777" w:rsidR="00413813" w:rsidRDefault="00000000">
      <w:pPr>
        <w:numPr>
          <w:ilvl w:val="1"/>
          <w:numId w:val="3"/>
        </w:numPr>
        <w:pBdr>
          <w:top w:val="nil"/>
          <w:left w:val="nil"/>
          <w:bottom w:val="nil"/>
          <w:right w:val="nil"/>
          <w:between w:val="nil"/>
        </w:pBdr>
      </w:pPr>
      <w:r>
        <w:t>Dinner meetings (with education component)</w:t>
      </w:r>
    </w:p>
    <w:p w14:paraId="778C5DD3" w14:textId="77777777" w:rsidR="00413813" w:rsidRDefault="00000000">
      <w:pPr>
        <w:numPr>
          <w:ilvl w:val="1"/>
          <w:numId w:val="3"/>
        </w:numPr>
        <w:pBdr>
          <w:top w:val="nil"/>
          <w:left w:val="nil"/>
          <w:bottom w:val="nil"/>
          <w:right w:val="nil"/>
          <w:between w:val="nil"/>
        </w:pBdr>
      </w:pPr>
      <w:r>
        <w:t>Breakfast meetings (with education component)</w:t>
      </w:r>
    </w:p>
    <w:p w14:paraId="5EF8538C" w14:textId="77777777" w:rsidR="00413813" w:rsidRDefault="00000000">
      <w:pPr>
        <w:numPr>
          <w:ilvl w:val="1"/>
          <w:numId w:val="3"/>
        </w:numPr>
        <w:pBdr>
          <w:top w:val="nil"/>
          <w:left w:val="nil"/>
          <w:bottom w:val="nil"/>
          <w:right w:val="nil"/>
          <w:between w:val="nil"/>
        </w:pBdr>
      </w:pPr>
      <w:r>
        <w:t>Lunch &amp; Learn sessions (with education component)</w:t>
      </w:r>
    </w:p>
    <w:p w14:paraId="77AA1146" w14:textId="77777777" w:rsidR="00413813" w:rsidRDefault="00000000">
      <w:pPr>
        <w:numPr>
          <w:ilvl w:val="1"/>
          <w:numId w:val="3"/>
        </w:numPr>
        <w:pBdr>
          <w:top w:val="nil"/>
          <w:left w:val="nil"/>
          <w:bottom w:val="nil"/>
          <w:right w:val="nil"/>
          <w:between w:val="nil"/>
        </w:pBdr>
      </w:pPr>
      <w:r>
        <w:t>Networking social events</w:t>
      </w:r>
    </w:p>
    <w:p w14:paraId="5265AE74" w14:textId="77777777" w:rsidR="00413813" w:rsidRDefault="00413813">
      <w:pPr>
        <w:pBdr>
          <w:top w:val="nil"/>
          <w:left w:val="nil"/>
          <w:bottom w:val="nil"/>
          <w:right w:val="nil"/>
          <w:between w:val="nil"/>
        </w:pBdr>
      </w:pPr>
    </w:p>
    <w:p w14:paraId="21E27414" w14:textId="77777777" w:rsidR="00413813" w:rsidRDefault="00000000">
      <w:pPr>
        <w:pStyle w:val="Heading2"/>
        <w:numPr>
          <w:ilvl w:val="1"/>
          <w:numId w:val="2"/>
        </w:numPr>
        <w:pBdr>
          <w:top w:val="nil"/>
          <w:left w:val="nil"/>
          <w:bottom w:val="nil"/>
          <w:right w:val="nil"/>
          <w:between w:val="nil"/>
        </w:pBdr>
      </w:pPr>
      <w:bookmarkStart w:id="3" w:name="_heading=h.3znysh7" w:colFirst="0" w:colLast="0"/>
      <w:bookmarkEnd w:id="3"/>
      <w:r>
        <w:t>Partnerships</w:t>
      </w:r>
    </w:p>
    <w:p w14:paraId="078BF83D" w14:textId="77777777" w:rsidR="00413813" w:rsidRDefault="00000000">
      <w:pPr>
        <w:numPr>
          <w:ilvl w:val="1"/>
          <w:numId w:val="3"/>
        </w:numPr>
        <w:pBdr>
          <w:top w:val="nil"/>
          <w:left w:val="nil"/>
          <w:bottom w:val="nil"/>
          <w:right w:val="nil"/>
          <w:between w:val="nil"/>
        </w:pBdr>
      </w:pPr>
      <w:r>
        <w:t>Oversee the negotiation of partnership agreements. These agreements shall outline the services provided by the Chapter and associated compensation returned by the partner, if any.  Such services include:</w:t>
      </w:r>
    </w:p>
    <w:p w14:paraId="1FBEEEE4" w14:textId="77777777" w:rsidR="00413813" w:rsidRDefault="00000000">
      <w:pPr>
        <w:numPr>
          <w:ilvl w:val="2"/>
          <w:numId w:val="3"/>
        </w:numPr>
        <w:pBdr>
          <w:top w:val="nil"/>
          <w:left w:val="nil"/>
          <w:bottom w:val="nil"/>
          <w:right w:val="nil"/>
          <w:between w:val="nil"/>
        </w:pBdr>
      </w:pPr>
      <w:r>
        <w:t xml:space="preserve">Collaboration on Marketing &amp; Communications of events </w:t>
      </w:r>
    </w:p>
    <w:p w14:paraId="7ADF532D" w14:textId="77777777" w:rsidR="00413813" w:rsidRDefault="00000000">
      <w:pPr>
        <w:numPr>
          <w:ilvl w:val="2"/>
          <w:numId w:val="3"/>
        </w:numPr>
        <w:pBdr>
          <w:top w:val="nil"/>
          <w:left w:val="nil"/>
          <w:bottom w:val="nil"/>
          <w:right w:val="nil"/>
          <w:between w:val="nil"/>
        </w:pBdr>
      </w:pPr>
      <w:r>
        <w:t>Registration services</w:t>
      </w:r>
    </w:p>
    <w:p w14:paraId="6486E7F2" w14:textId="77777777" w:rsidR="00413813" w:rsidRDefault="00000000">
      <w:pPr>
        <w:numPr>
          <w:ilvl w:val="2"/>
          <w:numId w:val="3"/>
        </w:numPr>
        <w:pBdr>
          <w:top w:val="nil"/>
          <w:left w:val="nil"/>
          <w:bottom w:val="nil"/>
          <w:right w:val="nil"/>
          <w:between w:val="nil"/>
        </w:pBdr>
      </w:pPr>
      <w:r>
        <w:t>Other services as required</w:t>
      </w:r>
    </w:p>
    <w:p w14:paraId="267D1FD5" w14:textId="77777777" w:rsidR="00413813" w:rsidRDefault="00000000">
      <w:pPr>
        <w:pStyle w:val="Heading2"/>
        <w:numPr>
          <w:ilvl w:val="1"/>
          <w:numId w:val="2"/>
        </w:numPr>
        <w:pBdr>
          <w:top w:val="nil"/>
          <w:left w:val="nil"/>
          <w:bottom w:val="nil"/>
          <w:right w:val="nil"/>
          <w:between w:val="nil"/>
        </w:pBdr>
      </w:pPr>
      <w:bookmarkStart w:id="4" w:name="_heading=h.2et92p0" w:colFirst="0" w:colLast="0"/>
      <w:bookmarkEnd w:id="4"/>
      <w:r>
        <w:lastRenderedPageBreak/>
        <w:t>Other</w:t>
      </w:r>
    </w:p>
    <w:p w14:paraId="293AFDF4" w14:textId="77777777" w:rsidR="00413813" w:rsidRDefault="00000000">
      <w:pPr>
        <w:numPr>
          <w:ilvl w:val="0"/>
          <w:numId w:val="1"/>
        </w:numPr>
        <w:pBdr>
          <w:top w:val="nil"/>
          <w:left w:val="nil"/>
          <w:bottom w:val="nil"/>
          <w:right w:val="nil"/>
          <w:between w:val="nil"/>
        </w:pBdr>
        <w:ind w:left="1440"/>
      </w:pPr>
      <w:r>
        <w:t>Prepare status report for each Board meeting</w:t>
      </w:r>
    </w:p>
    <w:p w14:paraId="572D4FBB" w14:textId="77777777" w:rsidR="00413813" w:rsidRDefault="00000000">
      <w:pPr>
        <w:numPr>
          <w:ilvl w:val="0"/>
          <w:numId w:val="1"/>
        </w:numPr>
        <w:pBdr>
          <w:top w:val="nil"/>
          <w:left w:val="nil"/>
          <w:bottom w:val="nil"/>
          <w:right w:val="nil"/>
          <w:between w:val="nil"/>
        </w:pBdr>
        <w:ind w:left="1440"/>
      </w:pPr>
      <w:r>
        <w:t>Prepare the Programs (Planning and Events) section of the Annual Report for presentation to the membership at the Annual General Meeting.</w:t>
      </w:r>
    </w:p>
    <w:p w14:paraId="0058ADD3" w14:textId="77777777" w:rsidR="00413813" w:rsidRDefault="00000000">
      <w:pPr>
        <w:numPr>
          <w:ilvl w:val="0"/>
          <w:numId w:val="1"/>
        </w:numPr>
        <w:pBdr>
          <w:top w:val="nil"/>
          <w:left w:val="nil"/>
          <w:bottom w:val="nil"/>
          <w:right w:val="nil"/>
          <w:between w:val="nil"/>
        </w:pBdr>
        <w:ind w:left="1440"/>
      </w:pPr>
      <w:r>
        <w:t>Provide support to all directors as required</w:t>
      </w:r>
    </w:p>
    <w:sectPr w:rsidR="00413813">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A0557" w14:textId="77777777" w:rsidR="00B43C92" w:rsidRDefault="00B43C92">
      <w:r>
        <w:separator/>
      </w:r>
    </w:p>
  </w:endnote>
  <w:endnote w:type="continuationSeparator" w:id="0">
    <w:p w14:paraId="59F4E05A" w14:textId="77777777" w:rsidR="00B43C92" w:rsidRDefault="00B4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mdITC BkCn B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AA0AF" w14:textId="77777777" w:rsidR="00413813" w:rsidRDefault="00000000">
    <w:pPr>
      <w:pBdr>
        <w:top w:val="nil"/>
        <w:left w:val="nil"/>
        <w:bottom w:val="nil"/>
        <w:right w:val="nil"/>
        <w:between w:val="nil"/>
      </w:pBdr>
      <w:tabs>
        <w:tab w:val="center" w:pos="4320"/>
        <w:tab w:val="right" w:pos="8640"/>
      </w:tabs>
      <w:jc w:val="cente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B56FB8">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B56FB8">
      <w:rPr>
        <w:noProof/>
        <w:sz w:val="20"/>
        <w:szCs w:val="20"/>
      </w:rPr>
      <w:t>2</w:t>
    </w:r>
    <w:r>
      <w:rPr>
        <w:sz w:val="20"/>
        <w:szCs w:val="20"/>
      </w:rPr>
      <w:fldChar w:fldCharType="end"/>
    </w:r>
    <w:r>
      <w:rPr>
        <w:noProof/>
      </w:rPr>
      <mc:AlternateContent>
        <mc:Choice Requires="wpg">
          <w:drawing>
            <wp:anchor distT="0" distB="0" distL="114300" distR="114300" simplePos="0" relativeHeight="251658240" behindDoc="0" locked="0" layoutInCell="1" hidden="0" allowOverlap="1" wp14:anchorId="18456D10" wp14:editId="3A75BE21">
              <wp:simplePos x="0" y="0"/>
              <wp:positionH relativeFrom="column">
                <wp:posOffset>-355599</wp:posOffset>
              </wp:positionH>
              <wp:positionV relativeFrom="paragraph">
                <wp:posOffset>-50799</wp:posOffset>
              </wp:positionV>
              <wp:extent cx="6689725" cy="581025"/>
              <wp:effectExtent l="0" t="0" r="0" b="0"/>
              <wp:wrapNone/>
              <wp:docPr id="3" name="Rectangle 3"/>
              <wp:cNvGraphicFramePr/>
              <a:graphic xmlns:a="http://schemas.openxmlformats.org/drawingml/2006/main">
                <a:graphicData uri="http://schemas.microsoft.com/office/word/2010/wordprocessingShape">
                  <wps:wsp>
                    <wps:cNvSpPr/>
                    <wps:spPr>
                      <a:xfrm>
                        <a:off x="2008440" y="3494568"/>
                        <a:ext cx="6675120" cy="570865"/>
                      </a:xfrm>
                      <a:prstGeom prst="rect">
                        <a:avLst/>
                      </a:prstGeom>
                      <a:noFill/>
                      <a:ln>
                        <a:noFill/>
                      </a:ln>
                    </wps:spPr>
                    <wps:txbx>
                      <w:txbxContent>
                        <w:p w14:paraId="520BBE1F" w14:textId="77777777" w:rsidR="00413813" w:rsidRDefault="00413813">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-355599</wp:posOffset>
              </wp:positionH>
              <wp:positionV relativeFrom="paragraph">
                <wp:posOffset>-50799</wp:posOffset>
              </wp:positionV>
              <wp:extent cx="6689725" cy="581025"/>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89725" cy="5810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595E3" w14:textId="77777777" w:rsidR="00B43C92" w:rsidRDefault="00B43C92">
      <w:r>
        <w:separator/>
      </w:r>
    </w:p>
  </w:footnote>
  <w:footnote w:type="continuationSeparator" w:id="0">
    <w:p w14:paraId="4937282B" w14:textId="77777777" w:rsidR="00B43C92" w:rsidRDefault="00B43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04A2" w14:textId="77777777" w:rsidR="00413813" w:rsidRDefault="00413813">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D27DD"/>
    <w:multiLevelType w:val="multilevel"/>
    <w:tmpl w:val="F3BE86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64142F54"/>
    <w:multiLevelType w:val="multilevel"/>
    <w:tmpl w:val="C78276A8"/>
    <w:lvl w:ilvl="0">
      <w:start w:val="1"/>
      <w:numFmt w:val="bullet"/>
      <w:lvlText w:val="●"/>
      <w:lvlJc w:val="left"/>
      <w:pPr>
        <w:ind w:left="1440" w:hanging="360"/>
      </w:pPr>
      <w:rPr>
        <w:rFonts w:ascii="Arial" w:eastAsia="Arial" w:hAnsi="Arial" w:cs="Arial"/>
      </w:rPr>
    </w:lvl>
    <w:lvl w:ilvl="1">
      <w:start w:val="1"/>
      <w:numFmt w:val="bullet"/>
      <w:lvlText w:val="●"/>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 w15:restartNumberingAfterBreak="0">
    <w:nsid w:val="760B43F8"/>
    <w:multiLevelType w:val="multilevel"/>
    <w:tmpl w:val="9250A51A"/>
    <w:lvl w:ilvl="0">
      <w:start w:val="1"/>
      <w:numFmt w:val="decimal"/>
      <w:lvlText w:val="%1."/>
      <w:lvlJc w:val="left"/>
      <w:pPr>
        <w:ind w:left="432" w:hanging="432"/>
      </w:pPr>
    </w:lvl>
    <w:lvl w:ilvl="1">
      <w:start w:val="1"/>
      <w:numFmt w:val="decimal"/>
      <w:lvlText w:val="%1.%2"/>
      <w:lvlJc w:val="left"/>
      <w:pPr>
        <w:ind w:left="792" w:hanging="432"/>
      </w:pPr>
      <w:rPr>
        <w:b w:val="0"/>
      </w:rPr>
    </w:lvl>
    <w:lvl w:ilvl="2">
      <w:start w:val="1"/>
      <w:numFmt w:val="bullet"/>
      <w:lvlText w:val="■"/>
      <w:lvlJc w:val="left"/>
      <w:pPr>
        <w:ind w:left="1224" w:hanging="504"/>
      </w:pPr>
      <w:rPr>
        <w:b w:val="0"/>
        <w:i w:val="0"/>
      </w:rPr>
    </w:lvl>
    <w:lvl w:ilvl="3">
      <w:start w:val="1"/>
      <w:numFmt w:val="bullet"/>
      <w:lvlText w:val="●"/>
      <w:lvlJc w:val="left"/>
      <w:pPr>
        <w:ind w:left="1728" w:hanging="647"/>
      </w:pPr>
    </w:lvl>
    <w:lvl w:ilvl="4">
      <w:start w:val="1"/>
      <w:numFmt w:val="decimal"/>
      <w:lvlText w:val="%1.%2.■.●.%5."/>
      <w:lvlJc w:val="left"/>
      <w:pPr>
        <w:ind w:left="2232" w:hanging="792"/>
      </w:pPr>
    </w:lvl>
    <w:lvl w:ilvl="5">
      <w:start w:val="1"/>
      <w:numFmt w:val="decimal"/>
      <w:lvlText w:val="%1.%2.■.●.%5.%6."/>
      <w:lvlJc w:val="left"/>
      <w:pPr>
        <w:ind w:left="2736" w:hanging="934"/>
      </w:pPr>
    </w:lvl>
    <w:lvl w:ilvl="6">
      <w:start w:val="1"/>
      <w:numFmt w:val="decimal"/>
      <w:lvlText w:val="%1.%2.■.●.%5.%6.%7."/>
      <w:lvlJc w:val="left"/>
      <w:pPr>
        <w:ind w:left="3240" w:hanging="1080"/>
      </w:pPr>
    </w:lvl>
    <w:lvl w:ilvl="7">
      <w:start w:val="1"/>
      <w:numFmt w:val="decimal"/>
      <w:lvlText w:val="%1.%2.■.●.%5.%6.%7.%8."/>
      <w:lvlJc w:val="left"/>
      <w:pPr>
        <w:ind w:left="3744" w:hanging="1224"/>
      </w:pPr>
    </w:lvl>
    <w:lvl w:ilvl="8">
      <w:start w:val="1"/>
      <w:numFmt w:val="decimal"/>
      <w:lvlText w:val="%1.%2.■.●.%5.%6.%7.%8.%9."/>
      <w:lvlJc w:val="left"/>
      <w:pPr>
        <w:ind w:left="4320" w:hanging="1440"/>
      </w:pPr>
    </w:lvl>
  </w:abstractNum>
  <w:num w:numId="1" w16cid:durableId="1916894056">
    <w:abstractNumId w:val="0"/>
  </w:num>
  <w:num w:numId="2" w16cid:durableId="887883878">
    <w:abstractNumId w:val="2"/>
  </w:num>
  <w:num w:numId="3" w16cid:durableId="755127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813"/>
    <w:rsid w:val="00413813"/>
    <w:rsid w:val="00B43C92"/>
    <w:rsid w:val="00B56F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A6BC"/>
  <w15:docId w15:val="{26B28589-0AD1-4795-B8BD-3480238E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mdITC BkCn BT" w:eastAsia="GarmdITC BkCn BT" w:hAnsi="GarmdITC BkCn BT" w:cs="GarmdITC BkCn BT"/>
        <w:sz w:val="24"/>
        <w:szCs w:val="24"/>
        <w:lang w:val="en"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120"/>
      <w:ind w:left="432" w:hanging="432"/>
      <w:outlineLvl w:val="0"/>
    </w:pPr>
    <w:rPr>
      <w:b/>
      <w:sz w:val="28"/>
      <w:szCs w:val="28"/>
    </w:rPr>
  </w:style>
  <w:style w:type="paragraph" w:styleId="Heading2">
    <w:name w:val="heading 2"/>
    <w:basedOn w:val="Normal"/>
    <w:next w:val="Normal"/>
    <w:uiPriority w:val="9"/>
    <w:unhideWhenUsed/>
    <w:qFormat/>
    <w:pPr>
      <w:keepNext/>
      <w:keepLines/>
      <w:spacing w:before="120" w:after="60"/>
      <w:ind w:left="792" w:hanging="432"/>
      <w:outlineLvl w:val="1"/>
    </w:pPr>
    <w:rPr>
      <w:b/>
    </w:rPr>
  </w:style>
  <w:style w:type="paragraph" w:styleId="Heading3">
    <w:name w:val="heading 3"/>
    <w:basedOn w:val="Normal"/>
    <w:next w:val="Normal"/>
    <w:uiPriority w:val="9"/>
    <w:semiHidden/>
    <w:unhideWhenUsed/>
    <w:qFormat/>
    <w:pPr>
      <w:keepNext/>
      <w:keepLines/>
      <w:spacing w:before="60"/>
      <w:ind w:left="1224" w:hanging="504"/>
      <w:outlineLvl w:val="2"/>
    </w:pPr>
    <w:rPr>
      <w:b/>
      <w:i/>
    </w:rPr>
  </w:style>
  <w:style w:type="paragraph" w:styleId="Heading4">
    <w:name w:val="heading 4"/>
    <w:basedOn w:val="Normal"/>
    <w:next w:val="Normal"/>
    <w:uiPriority w:val="9"/>
    <w:semiHidden/>
    <w:unhideWhenUsed/>
    <w:qFormat/>
    <w:pPr>
      <w:keepNext/>
      <w:keepLines/>
      <w:spacing w:before="60"/>
      <w:outlineLvl w:val="3"/>
    </w:pPr>
    <w:rPr>
      <w:rFonts w:ascii="Times New Roman" w:eastAsia="Times New Roman" w:hAnsi="Times New Roman" w:cs="Times New Roman"/>
      <w:sz w:val="22"/>
      <w:szCs w:val="22"/>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i/>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1E5E"/>
    <w:rPr>
      <w:color w:val="0000FF" w:themeColor="hyperlink"/>
      <w:u w:val="single"/>
    </w:rPr>
  </w:style>
  <w:style w:type="character" w:styleId="UnresolvedMention">
    <w:name w:val="Unresolved Mention"/>
    <w:basedOn w:val="DefaultParagraphFont"/>
    <w:uiPriority w:val="99"/>
    <w:semiHidden/>
    <w:unhideWhenUsed/>
    <w:rsid w:val="00AD1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GqFYCUHO5QDF0DVxuiQ8weiWyg==">AMUW2mWEGkKWiBt/yuD7Y8udAiYyLONmBBVxhMg3TP12PcxPZZUhA/kXrGDbXWTz/3rcufkvfthyEd3BaWG2Rir82COdbVPmWJKbrgLXFJfnRze4SU1aqcLqUHfIcHww4r9J0KJuq5UXuQ5xCacHv1ip2zRMc+UeUiRmcJO1cGA3A1gIII0fxoIsIKjzjJrIcnzqyfc5MNOT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Bonus</dc:creator>
  <cp:lastModifiedBy>Jeffrey Bonus</cp:lastModifiedBy>
  <cp:revision>3</cp:revision>
  <dcterms:created xsi:type="dcterms:W3CDTF">2022-02-09T02:08:00Z</dcterms:created>
  <dcterms:modified xsi:type="dcterms:W3CDTF">2022-09-22T00:38:00Z</dcterms:modified>
</cp:coreProperties>
</file>